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Default="005B4F2F" w:rsidP="005B4F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F2F">
        <w:rPr>
          <w:rFonts w:ascii="Times New Roman" w:hAnsi="Times New Roman" w:cs="Times New Roman"/>
          <w:b/>
          <w:sz w:val="24"/>
          <w:szCs w:val="24"/>
        </w:rPr>
        <w:t>Рабочая программа по изобразительному искусству 3 класс</w:t>
      </w:r>
    </w:p>
    <w:p w:rsidR="008856CD" w:rsidRPr="00F80B96" w:rsidRDefault="008856CD" w:rsidP="008856C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8856CD" w:rsidRPr="00F80B96" w:rsidRDefault="008856CD" w:rsidP="008856C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8856CD" w:rsidRPr="00F80B96" w:rsidRDefault="008856CD" w:rsidP="008856C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8856CD" w:rsidRPr="00F80B96" w:rsidRDefault="008856CD" w:rsidP="008856CD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34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час.</w:t>
      </w:r>
    </w:p>
    <w:p w:rsidR="008856CD" w:rsidRDefault="008856CD" w:rsidP="008856CD">
      <w:pPr>
        <w:spacing w:after="0"/>
        <w:rPr>
          <w:rStyle w:val="FontStyle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</w:t>
      </w:r>
      <w:r w:rsidRPr="0016779B">
        <w:t xml:space="preserve"> </w:t>
      </w:r>
      <w:r w:rsidRPr="0016779B">
        <w:rPr>
          <w:rFonts w:ascii="Times New Roman" w:hAnsi="Times New Roman" w:cs="Times New Roman"/>
          <w:sz w:val="24"/>
          <w:szCs w:val="24"/>
        </w:rPr>
        <w:t xml:space="preserve">примерной программы по изобразительному искусству и на основе </w:t>
      </w:r>
      <w:r w:rsidRPr="0016779B">
        <w:rPr>
          <w:rStyle w:val="FontStyle19"/>
          <w:sz w:val="24"/>
          <w:szCs w:val="24"/>
        </w:rPr>
        <w:t xml:space="preserve">авторской   программы  «Изобразительное искусство» Б.М. </w:t>
      </w:r>
      <w:proofErr w:type="spellStart"/>
      <w:r w:rsidRPr="0016779B">
        <w:rPr>
          <w:rStyle w:val="FontStyle19"/>
          <w:sz w:val="24"/>
          <w:szCs w:val="24"/>
        </w:rPr>
        <w:t>Неменского</w:t>
      </w:r>
      <w:proofErr w:type="spellEnd"/>
      <w:r w:rsidRPr="0016779B">
        <w:rPr>
          <w:rStyle w:val="FontStyle19"/>
          <w:sz w:val="24"/>
          <w:szCs w:val="24"/>
        </w:rPr>
        <w:t xml:space="preserve">, В.Г. Горяева, Г.Е. Гуровой и </w:t>
      </w:r>
      <w:proofErr w:type="spellStart"/>
      <w:proofErr w:type="gramStart"/>
      <w:r w:rsidRPr="0016779B">
        <w:rPr>
          <w:rStyle w:val="FontStyle19"/>
          <w:sz w:val="24"/>
          <w:szCs w:val="24"/>
        </w:rPr>
        <w:t>др</w:t>
      </w:r>
      <w:proofErr w:type="spellEnd"/>
      <w:proofErr w:type="gramEnd"/>
    </w:p>
    <w:p w:rsidR="008856CD" w:rsidRPr="0016779B" w:rsidRDefault="008856CD" w:rsidP="008856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6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«Школа России» издательства «Просвещение»:</w:t>
      </w:r>
    </w:p>
    <w:p w:rsidR="008856CD" w:rsidRPr="0016779B" w:rsidRDefault="008856CD" w:rsidP="00885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Неменская</w:t>
      </w:r>
      <w:proofErr w:type="spellEnd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Л.А.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искусство: ты изо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бражаешь, украшаешь и строишь. 3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Учебник для </w:t>
      </w:r>
      <w:proofErr w:type="spell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</w:t>
      </w:r>
      <w:proofErr w:type="spellEnd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учреждений. – М.: Просвещение, 2011</w:t>
      </w:r>
    </w:p>
    <w:p w:rsidR="005B4F2F" w:rsidRPr="008856CD" w:rsidRDefault="008856CD" w:rsidP="008856C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79B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Неменский</w:t>
      </w:r>
      <w:proofErr w:type="spellEnd"/>
      <w:r w:rsidRPr="001677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Б.М.</w:t>
      </w:r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Изобразительное искусство. Рабочие программы. 1-4 классы.                  /</w:t>
      </w:r>
      <w:proofErr w:type="spellStart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16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 – М.: Просвещение, 2011</w:t>
      </w:r>
    </w:p>
    <w:p w:rsidR="005B4F2F" w:rsidRPr="008856CD" w:rsidRDefault="005B4F2F" w:rsidP="008856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планируемым результатам изучения программы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знать: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разнообразные материалы, которыми можно пользоваться в художественной деятельности;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разнообразные выразительные средства (цвет, линия, объём, композиция, ритм);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жанры изобразительных искусств;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пропорции, композиция);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представителей русского и зарубежного искусства и их основные про</w:t>
      </w: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наиболее крупных художественных музеев России;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 известных центров народных художественных ремесел России. 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доступными средствами и материалами;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доступной форме использовать художественные средства выразительности;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навыком смешивания красок. Свободно работать с кистью;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первые представления о передачи пространства на плоскости;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интересное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наиболее впечатляющее в сюжете, подчёркивать размером. Цветом главное в рисунке;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создавая аппликации, вырезать бумагу по контуру, сгибать, получать объёмные формы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обсуждать и анализировать произведения искусства, выражая суждения о содержании, сюжетах и выразительных средствах;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несколько великих произведений русского и мирового искусства;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видеть проявления визуально-пространственных искусств в окружающей жизни: в доме, на улице, в театре, на празднике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компоновать на плоскости листа и в объеме задуманный художественный образ;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из бумаги, лепки из пластилина, навыками изображения средствами аппликации и коллажа;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и эстетически оценивать разнообразие и красоту природы различных регионов нашей страны;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памятников и архитектурной среды древнего зодчества для современного общества;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художественные материалы (гуашь, акварель) в творческой деятельности;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и составные, теплые и холодные цвета;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художников;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средства художественной выразительности в самостоятельной творче</w:t>
      </w: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деятельности: в рисунке и живописи (с натуры, по памяти, воображению), в иллюстрациях к произведениям литературы и музыки.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Ученики должны быть способны решать следующие жизненные практические задачи: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самостоятельной творческой деятельности;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обогащения опыта восприятия произведений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произведений искусства (выражения собственного мнения) при посещении музеев изобразительного, народного творчества и др.;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владеть компетенциями: </w:t>
      </w: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личностного саморазвития, коммуникативной, ценностно-ориентационной, рефлексивной.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универсальные учебные действия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 </w:t>
      </w:r>
      <w:proofErr w:type="gramStart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обучающегося</w:t>
      </w:r>
      <w:proofErr w:type="gramEnd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будут сформированы: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восприятие образов природы, растительного и животного мира, отраженных в рисунке, живописных работах, фотографиях;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познавательный интерес к явлениям природы и их изучению;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приобретать новые знания, наблюдая разнообразные природные явления, в том числе жизнь животных;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предлагаемым видам художественно-творческой деятельности, в том числе к созданию рисунков графитным карандашом, к коллективной творческой работе;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(на доступном уровне) красоты и уникальности природы и окружающего мира.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для формирования: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эмоциональной отзывчивости на произведения изобразительного искусства, отражающие явления природы;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учебно-познавательного интереса к нахождению разных способов выполнения упражнений и заданий, а также стремление к выполнению заданий повышенной сложности;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положительного отношения к урокам изобразительного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искусства; интереса к рисованию;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отношения к природе и произведениям  искусства;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желания передавать красоту живой природы (птиц, рыб, насекомых), разные состояния природы и ее явления;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навыков оценки и самооценки художественного творчества;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трудолюбия, оптимизма, ответственности за результат совместной работы.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инструкцию учителя;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 учителем или самостоятельно процесс выполнения задания;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алгоритм выполнения работы;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вместе с учителем нужные инструменты и материалы для выполнения задания;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отдельные этапы своей деятельности и вносить необходимые коррективы;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самопроверку.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откликаться на образы, созданные в изобразительном искусстве;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процесс своей деятельности и вносить необходимые коррективы;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подбирать вместе с учителем или самостоятельно соответствующие учебно-творческой задаче материалы;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(в устной, письменной форме) в опоре на заданный в учебнике ориентир;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мнение о явлении изобразительного искусства сверстников и взрослых, высказывать свое мнение;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 своей и коллективной работы.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ориентироваться в структуре учебника, в текстовом и иллюстративном материалах; понимать назначение;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информацию, представленную в разной форме; пользоваться знаками, символами, изображениями, приведенными в учебнике, и выполнять на их основе свой замысел; 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иллюстративный материал с темой и заданием для самостоятельной работы;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познавательную задачу и принимать ее условия;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о воспринимаемых образах;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учебно-познавательные действия в материальной и умственной форме.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для качественного выполнения заданий;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соотносить художественные произведения по настроению и форме; делать несложные обобщения;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со схематическим изображением, соотносить его с рисунком, картиной;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и классификацию изученных объектов по заданным критериям;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примеры иллюстраций при обсуждении особенностей творчества того или иного художника;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нужной информации в справочном материале учебника и из дополнительных источников, включая контролируемое пространство Интернета;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виде небольшого сообщения или презентации.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 научится: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различных видах совместной деятельности;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учебный диалог с учителем и одноклассниками, обсуждать идею создания групповых работ;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 учителя, задавать свои вопросы по теме урока;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мнение других людей о произведениях искусства;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эмоционально окрашенные и понятные для партнера высказывания;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мнение о произведении живописи.</w:t>
      </w:r>
    </w:p>
    <w:p w:rsidR="005B4F2F" w:rsidRPr="005B4F2F" w:rsidRDefault="005B4F2F" w:rsidP="008856C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5B4F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пониманию позиции другого человека;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совместную деятельность в парах и рабочих группах с учетом конкретных задач; договариваться и приходить к общему мнению;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необходимость координации совместных действий при выполнении учебных и творческих задач;</w:t>
      </w:r>
    </w:p>
    <w:p w:rsidR="005B4F2F" w:rsidRPr="005B4F2F" w:rsidRDefault="005B4F2F" w:rsidP="0088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свою точку зрения, в том числе о произведении живописи, о совместной работе и т.д.;</w:t>
      </w:r>
    </w:p>
    <w:p w:rsidR="008856CD" w:rsidRDefault="005B4F2F" w:rsidP="00885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свои действия в коллективной работе и понимать важность их правильного выполнения.</w:t>
      </w:r>
    </w:p>
    <w:p w:rsidR="005B4F2F" w:rsidRPr="005B4F2F" w:rsidRDefault="008856CD" w:rsidP="00885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4F2F"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(разделы)</w:t>
      </w:r>
    </w:p>
    <w:p w:rsidR="005B4F2F" w:rsidRPr="005B4F2F" w:rsidRDefault="005B4F2F" w:rsidP="00885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Искусство в твоем доме (8 ч)</w:t>
      </w:r>
    </w:p>
    <w:p w:rsidR="005B4F2F" w:rsidRPr="005B4F2F" w:rsidRDefault="005B4F2F" w:rsidP="00885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5B4F2F" w:rsidRPr="005B4F2F" w:rsidRDefault="005B4F2F" w:rsidP="008856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Твои игрушки</w:t>
      </w:r>
    </w:p>
    <w:p w:rsidR="005B4F2F" w:rsidRPr="005B4F2F" w:rsidRDefault="005B4F2F" w:rsidP="00885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5B4F2F" w:rsidRPr="005B4F2F" w:rsidRDefault="005B4F2F" w:rsidP="008856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Посуда у тебя дома</w:t>
      </w:r>
    </w:p>
    <w:p w:rsidR="005B4F2F" w:rsidRPr="005B4F2F" w:rsidRDefault="005B4F2F" w:rsidP="00885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Повседневная и праздничная посуда. Конструкция, форма предметов и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роспись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Мамин платок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Эскиз платка: для девочки, для бабушки, то есть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содержанию, ритмике рисунка, колориту, как средство выражения.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Обои и шторы в твоем доме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Твои книжки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Художник и книга. Иллюстрации. Форма книги. Шрифт. Буквица. Иллюстрирование выбранной сказки или конструирование книжки-игрушки. 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Поздравительная открытка</w:t>
      </w:r>
    </w:p>
    <w:p w:rsidR="005B4F2F" w:rsidRPr="005B4F2F" w:rsidRDefault="005B4F2F" w:rsidP="005B4F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Эскиз открытки или декоративной закладки (по растительным мотивам). Возможно исполнение в технике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граттажа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гравюры наклейками или графической монотипии.</w:t>
      </w:r>
    </w:p>
    <w:p w:rsidR="005B4F2F" w:rsidRPr="005B4F2F" w:rsidRDefault="005B4F2F" w:rsidP="005B4F2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 сделал художник в нашем доме (обобщение темы)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5B4F2F" w:rsidRPr="005B4F2F" w:rsidRDefault="005B4F2F" w:rsidP="005B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Искусство на улицах твоего города (6 ч)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Памятники архитектуры – наследие веков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Изучение и изображение архитектурного памятника, своих родных мест.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Парки, скверы, бульвары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Ажурные ограды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Фонари на улицах и в парках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Витрины магазинов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Роль художника в создании витрин. Реклама. Проект оформления витрины любого магазина (по выбору детей).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Транспорт в городе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Что сделал художник на улицах моего города (обобщение темы)</w:t>
      </w:r>
    </w:p>
    <w:p w:rsidR="005B4F2F" w:rsidRPr="005B4F2F" w:rsidRDefault="005B4F2F" w:rsidP="00885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ограды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5B4F2F" w:rsidRPr="005B4F2F" w:rsidRDefault="005B4F2F" w:rsidP="005B4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Художник и зрелище (12 ч)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Театральные маски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Художник в театре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Вымысел и </w:t>
      </w:r>
      <w:proofErr w:type="gram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правда</w:t>
      </w:r>
      <w:proofErr w:type="gram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театра. Праздник театра. Декорации и костюмы персонажей. Театр на столе. Создание макета декораций спектакля.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Театр кукол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Театральный занавес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Роль занавеса в театре. Занавес и образ спектакля. Эскиз занавеса к спектаклю (коллективная работа, 2–4 человека).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Афиша, плакат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Значение афиши. Образ спектакля, его выражение в афише. Шрифт. Изображение.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Художник и цирк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Роль художника в цирке. Образ радостного и таинственного зрелища. Изображение циркового представления и его персонажей.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художники помогают сделать праздник. Художник и зрелище (обобщающий урок)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Художник и музей (8 ч)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Музеи в жизни города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Искусство, которое хранится в этих музеях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Картина-пейзаж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Смотрим знаменитые пейзажи: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И.Левитана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А.Саврасова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Н.Рериха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А.Куинджи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В.Ван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Гога, </w:t>
      </w:r>
      <w:proofErr w:type="spellStart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К.Коро</w:t>
      </w:r>
      <w:proofErr w:type="spellEnd"/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Дети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Картина-портрет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Знакомство с жанром портрета. Портрет по памяти или по представлению (портрет подруги, друга).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музеях хранятся скульптуры известных мастеров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Исторические картины и картины бытового жанра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Музеи сохраняют историю художественной культуры, творения великих художников (обобщение темы)</w:t>
      </w:r>
    </w:p>
    <w:p w:rsidR="005B4F2F" w:rsidRPr="005B4F2F" w:rsidRDefault="005B4F2F" w:rsidP="005B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5B4F2F" w:rsidRDefault="005B4F2F" w:rsidP="005B4F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4394"/>
        <w:gridCol w:w="6740"/>
      </w:tblGrid>
      <w:tr w:rsidR="005B4F2F" w:rsidTr="005B4F2F">
        <w:tc>
          <w:tcPr>
            <w:tcW w:w="3652" w:type="dxa"/>
          </w:tcPr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394" w:type="dxa"/>
          </w:tcPr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6740" w:type="dxa"/>
          </w:tcPr>
          <w:p w:rsidR="005B4F2F" w:rsidRDefault="005B4F2F" w:rsidP="005B4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</w:t>
            </w:r>
          </w:p>
        </w:tc>
      </w:tr>
      <w:tr w:rsidR="005B4F2F" w:rsidTr="005B4F2F">
        <w:tc>
          <w:tcPr>
            <w:tcW w:w="3652" w:type="dxa"/>
          </w:tcPr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1.Искусство в твоем доме (8 часов)</w:t>
            </w:r>
          </w:p>
          <w:p w:rsidR="005B4F2F" w:rsidRDefault="005B4F2F" w:rsidP="00800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игрушки придумал художник.</w:t>
            </w:r>
          </w:p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у тебя дома.</w:t>
            </w:r>
          </w:p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 платок.</w:t>
            </w:r>
          </w:p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Обои и шторы в твоем доме.</w:t>
            </w:r>
          </w:p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 книжки.</w:t>
            </w:r>
          </w:p>
          <w:p w:rsidR="005B4F2F" w:rsidRPr="005B4F2F" w:rsidRDefault="005B4F2F" w:rsidP="00800C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открытка.</w:t>
            </w:r>
          </w:p>
          <w:p w:rsidR="005B4F2F" w:rsidRDefault="005B4F2F" w:rsidP="00800C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0" w:type="dxa"/>
          </w:tcPr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социальной роли ученика;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положительного отношения к учению;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 ценности природного мира для практической деятельности человека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готовности к сотрудничеству и дружбе;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осмысление своего поведения в школьном коллективе;</w:t>
            </w:r>
          </w:p>
          <w:p w:rsid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на понимание причин успеха в деятельности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уважительного и доброжелательного отношения к труду сверстников 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радоваться успехам одноклассников;</w:t>
            </w:r>
          </w:p>
          <w:p w:rsidR="005B4F2F" w:rsidRPr="005B4F2F" w:rsidRDefault="005B4F2F" w:rsidP="00800C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чувства прекрасного на основе знакомства с художественной  культурой;</w:t>
            </w:r>
          </w:p>
          <w:p w:rsidR="005B4F2F" w:rsidRDefault="005B4F2F" w:rsidP="00800C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видеть красоту труда и творчества</w:t>
            </w:r>
          </w:p>
        </w:tc>
      </w:tr>
      <w:tr w:rsidR="005B4F2F" w:rsidTr="005B4F2F">
        <w:tc>
          <w:tcPr>
            <w:tcW w:w="3652" w:type="dxa"/>
          </w:tcPr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2. Искусство на улицах твоего города (6 ч.)</w:t>
            </w:r>
          </w:p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Памятники архитектуры — наследие веков.</w:t>
            </w:r>
          </w:p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Парки, скверы, бульвары.</w:t>
            </w:r>
          </w:p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Ажурные ограды.</w:t>
            </w:r>
          </w:p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Фонари на улицах и в парках.</w:t>
            </w:r>
          </w:p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Витрины магазинов.</w:t>
            </w:r>
          </w:p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 в городе. </w:t>
            </w:r>
          </w:p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0" w:type="dxa"/>
          </w:tcPr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широкой мотивационной основы творческой деятельности;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потребности в реализации основ правильного поведения в поступках и деятельности;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Проговаривать последовательность действий на уроке.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работать по предложенному учителем плану.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отличать </w:t>
            </w:r>
            <w:proofErr w:type="gramStart"/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выполненное задание от неверного.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5B4F2F" w:rsidRPr="005B4F2F" w:rsidRDefault="005B4F2F" w:rsidP="005B4F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</w:tr>
      <w:tr w:rsidR="005B4F2F" w:rsidTr="005B4F2F">
        <w:tc>
          <w:tcPr>
            <w:tcW w:w="3652" w:type="dxa"/>
          </w:tcPr>
          <w:p w:rsidR="005B4F2F" w:rsidRPr="005B4F2F" w:rsidRDefault="005B4F2F" w:rsidP="005B4F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3. Художник и зрелище (12 ч.)</w:t>
            </w:r>
          </w:p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в цирке.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в театре.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Маски.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кукол.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Афиша и плакат.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 городе.</w:t>
            </w:r>
          </w:p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0" w:type="dxa"/>
          </w:tcPr>
          <w:p w:rsidR="008856CD" w:rsidRPr="005D3550" w:rsidRDefault="008856CD" w:rsidP="008856CD">
            <w:pPr>
              <w:pStyle w:val="a4"/>
            </w:pPr>
            <w:r w:rsidRPr="005D3550">
              <w:t>Перерабатывать полученную информацию: делать выводы в результате совместной работы всего класса.</w:t>
            </w:r>
          </w:p>
          <w:p w:rsidR="008856CD" w:rsidRDefault="008856CD" w:rsidP="008856CD">
            <w:pPr>
              <w:pStyle w:val="a4"/>
            </w:pPr>
            <w:r w:rsidRPr="005D3550">
              <w:t>Сравнивать и группировать произведения изобразительного искусства (по изобразительным средствам, жанрам и т.д.).</w:t>
            </w:r>
          </w:p>
          <w:p w:rsidR="008856CD" w:rsidRPr="008856CD" w:rsidRDefault="008856CD" w:rsidP="008856CD">
            <w:pPr>
              <w:pStyle w:val="a4"/>
            </w:pPr>
            <w:r w:rsidRPr="005D3550">
              <w:t>Преобразовывать информацию из одной формы в другую на основе заданных в учебнике и рабочей тетради алгоритмов самостоятельно выполнять тво</w:t>
            </w:r>
            <w:r>
              <w:t>рческие задания.</w:t>
            </w:r>
          </w:p>
          <w:p w:rsidR="008856CD" w:rsidRDefault="008856CD" w:rsidP="008856CD">
            <w:pPr>
              <w:pStyle w:val="a4"/>
            </w:pPr>
            <w:r w:rsidRPr="008B3C93">
              <w:rPr>
                <w:b/>
              </w:rPr>
              <w:t>Коммуникативные</w:t>
            </w:r>
            <w:r w:rsidRPr="005D3550">
              <w:t>:</w:t>
            </w:r>
          </w:p>
          <w:p w:rsidR="008856CD" w:rsidRPr="005D3550" w:rsidRDefault="008856CD" w:rsidP="008856CD">
            <w:pPr>
              <w:pStyle w:val="a4"/>
            </w:pPr>
            <w:r>
              <w:t>у</w:t>
            </w:r>
            <w:r w:rsidRPr="005D3550">
              <w:t>меть пользоваться языком изобразительного искусства:</w:t>
            </w:r>
          </w:p>
          <w:p w:rsidR="008856CD" w:rsidRPr="005D3550" w:rsidRDefault="008856CD" w:rsidP="008856CD">
            <w:pPr>
              <w:pStyle w:val="a4"/>
            </w:pPr>
            <w:r w:rsidRPr="005D3550">
              <w:t>донести свою позицию до собеседника;</w:t>
            </w:r>
          </w:p>
          <w:p w:rsidR="008856CD" w:rsidRPr="005D3550" w:rsidRDefault="008856CD" w:rsidP="008856CD">
            <w:pPr>
              <w:pStyle w:val="a4"/>
            </w:pPr>
            <w:r w:rsidRPr="005D3550">
              <w:t xml:space="preserve">оформить свою мысль в устной и письменной форме (на </w:t>
            </w:r>
            <w:r w:rsidRPr="005D3550">
              <w:lastRenderedPageBreak/>
              <w:t>уровне одного пред</w:t>
            </w:r>
            <w:r>
              <w:t>ложения или небольшого текста).</w:t>
            </w:r>
          </w:p>
          <w:p w:rsidR="008856CD" w:rsidRPr="005D3550" w:rsidRDefault="008856CD" w:rsidP="008856CD">
            <w:pPr>
              <w:pStyle w:val="a4"/>
            </w:pPr>
            <w:r w:rsidRPr="005D3550">
              <w:t>Уметь слушать и понимать высказывания собеседников.</w:t>
            </w:r>
          </w:p>
          <w:p w:rsidR="008856CD" w:rsidRPr="005D3550" w:rsidRDefault="008856CD" w:rsidP="008856CD">
            <w:pPr>
              <w:pStyle w:val="a4"/>
            </w:pPr>
            <w:r w:rsidRPr="005D3550">
              <w:t>Уметь выразительно читать и пересказывать содержание текста.</w:t>
            </w:r>
          </w:p>
          <w:p w:rsidR="008856CD" w:rsidRPr="005D3550" w:rsidRDefault="008856CD" w:rsidP="008856CD">
            <w:pPr>
              <w:pStyle w:val="a4"/>
            </w:pPr>
            <w:r w:rsidRPr="005D3550">
              <w:t>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8856CD" w:rsidRPr="005D3550" w:rsidRDefault="008856CD" w:rsidP="008856CD">
            <w:pPr>
              <w:pStyle w:val="a4"/>
            </w:pPr>
            <w:r w:rsidRPr="005D3550">
              <w:t xml:space="preserve">Учиться </w:t>
            </w:r>
            <w:proofErr w:type="gramStart"/>
            <w:r w:rsidRPr="005D3550">
              <w:t>согласованно</w:t>
            </w:r>
            <w:proofErr w:type="gramEnd"/>
            <w:r w:rsidRPr="005D3550">
              <w:t xml:space="preserve"> работать в группе:</w:t>
            </w:r>
          </w:p>
          <w:p w:rsidR="008856CD" w:rsidRPr="005D3550" w:rsidRDefault="008856CD" w:rsidP="008856CD">
            <w:pPr>
              <w:pStyle w:val="a4"/>
            </w:pPr>
            <w:r w:rsidRPr="005D3550">
              <w:t>учиться планировать работу в группе;</w:t>
            </w:r>
          </w:p>
          <w:p w:rsidR="005B4F2F" w:rsidRPr="008856CD" w:rsidRDefault="008856CD" w:rsidP="008856CD">
            <w:pPr>
              <w:pStyle w:val="a4"/>
            </w:pPr>
            <w:r w:rsidRPr="005D3550">
              <w:t>учиться распределять работу между участниками проекта;</w:t>
            </w:r>
          </w:p>
        </w:tc>
      </w:tr>
      <w:tr w:rsidR="005B4F2F" w:rsidTr="005B4F2F">
        <w:tc>
          <w:tcPr>
            <w:tcW w:w="3652" w:type="dxa"/>
          </w:tcPr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4. Художник и музей (8 ч.)</w:t>
            </w:r>
          </w:p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в жизни города.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Картина-пейзаж.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Картина-портрет.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Картина-натюрморт.</w:t>
            </w:r>
          </w:p>
          <w:p w:rsidR="008856CD" w:rsidRPr="005B4F2F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исторические и бытовые.</w:t>
            </w:r>
          </w:p>
          <w:p w:rsidR="005B4F2F" w:rsidRPr="008856CD" w:rsidRDefault="008856CD" w:rsidP="00885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F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Скульптура в музее и на улице.</w:t>
            </w:r>
          </w:p>
        </w:tc>
        <w:tc>
          <w:tcPr>
            <w:tcW w:w="6740" w:type="dxa"/>
          </w:tcPr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общую задачу проекта и точно выполнять свою часть работы;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различные роли в группе (лидера, исполнителя, критика).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Овладевать приёмами поиска и использования информации, работы с доступными электронными ресурсами. 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Предметные: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с натуры и по представлению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Построение ритма, выбор изобразительных мотивов, их превращение в орнамент. 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с акварелью и гуашью;</w:t>
            </w:r>
            <w:r w:rsidRPr="008856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художественная роспись платков, их разнообразие, орнамент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Конструирование из цветной и белой бумаги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Конструктивное строение: объемное изображение фигур</w:t>
            </w:r>
          </w:p>
          <w:p w:rsidR="008856CD" w:rsidRPr="008856CD" w:rsidRDefault="008856CD" w:rsidP="008856C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Выполнение эскизов.</w:t>
            </w:r>
          </w:p>
          <w:p w:rsidR="005B4F2F" w:rsidRDefault="008856CD" w:rsidP="00885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акварелью, гуашью, в смешанной технике (фон – пейзаж, аппликация;</w:t>
            </w:r>
          </w:p>
        </w:tc>
      </w:tr>
      <w:tr w:rsidR="005B4F2F" w:rsidTr="005B4F2F">
        <w:tc>
          <w:tcPr>
            <w:tcW w:w="3652" w:type="dxa"/>
          </w:tcPr>
          <w:p w:rsidR="005B4F2F" w:rsidRDefault="008856CD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 34 часа</w:t>
            </w:r>
          </w:p>
        </w:tc>
        <w:tc>
          <w:tcPr>
            <w:tcW w:w="4394" w:type="dxa"/>
          </w:tcPr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0" w:type="dxa"/>
          </w:tcPr>
          <w:p w:rsidR="005B4F2F" w:rsidRDefault="005B4F2F" w:rsidP="005B4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4F2F" w:rsidRPr="005B4F2F" w:rsidRDefault="005B4F2F" w:rsidP="005B4F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B4F2F" w:rsidRPr="005B4F2F" w:rsidSect="005B4F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9B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49B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3136"/>
    <w:rsid w:val="005B35F4"/>
    <w:rsid w:val="005B3D88"/>
    <w:rsid w:val="005B4F2F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6A0B"/>
    <w:rsid w:val="00766EDB"/>
    <w:rsid w:val="0076755D"/>
    <w:rsid w:val="00770116"/>
    <w:rsid w:val="007718CE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56CD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8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856CD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85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8856C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2890</Words>
  <Characters>16475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2018-06-14T06:34:00Z</dcterms:created>
  <dcterms:modified xsi:type="dcterms:W3CDTF">2018-06-14T06:50:00Z</dcterms:modified>
</cp:coreProperties>
</file>